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C10" w:rsidRPr="00881956" w:rsidRDefault="00441C10" w:rsidP="00881956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88195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826135</wp:posOffset>
            </wp:positionH>
            <wp:positionV relativeFrom="paragraph">
              <wp:posOffset>-304800</wp:posOffset>
            </wp:positionV>
            <wp:extent cx="5842000" cy="8220710"/>
            <wp:effectExtent l="19050" t="0" r="6350" b="0"/>
            <wp:wrapTight wrapText="bothSides">
              <wp:wrapPolygon edited="0">
                <wp:start x="-70" y="0"/>
                <wp:lineTo x="-70" y="21573"/>
                <wp:lineTo x="21623" y="21573"/>
                <wp:lineTo x="21623" y="0"/>
                <wp:lineTo x="-70" y="0"/>
              </wp:wrapPolygon>
            </wp:wrapTight>
            <wp:docPr id="1382940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402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B22" w:rsidRPr="00881956" w:rsidRDefault="00441C10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lastRenderedPageBreak/>
        <w:t xml:space="preserve">Opierając się na badaniach oraz doświadczeniu innych logopedów i </w:t>
      </w:r>
      <w:proofErr w:type="spellStart"/>
      <w:r w:rsidRPr="00881956">
        <w:rPr>
          <w:rFonts w:ascii="Times New Roman" w:hAnsi="Times New Roman" w:cs="Times New Roman"/>
          <w:sz w:val="28"/>
          <w:szCs w:val="28"/>
        </w:rPr>
        <w:t>neurologopedów</w:t>
      </w:r>
      <w:proofErr w:type="spellEnd"/>
      <w:r w:rsidRPr="00881956">
        <w:rPr>
          <w:rFonts w:ascii="Times New Roman" w:hAnsi="Times New Roman" w:cs="Times New Roman"/>
          <w:sz w:val="28"/>
          <w:szCs w:val="28"/>
        </w:rPr>
        <w:t xml:space="preserve"> </w:t>
      </w:r>
      <w:r w:rsidR="00C85B22" w:rsidRPr="00881956">
        <w:rPr>
          <w:rFonts w:ascii="Times New Roman" w:hAnsi="Times New Roman" w:cs="Times New Roman"/>
          <w:sz w:val="28"/>
          <w:szCs w:val="28"/>
        </w:rPr>
        <w:t>terapię dziel</w:t>
      </w:r>
      <w:r w:rsidR="009B6832" w:rsidRPr="00881956">
        <w:rPr>
          <w:rFonts w:ascii="Times New Roman" w:hAnsi="Times New Roman" w:cs="Times New Roman"/>
          <w:sz w:val="28"/>
          <w:szCs w:val="28"/>
        </w:rPr>
        <w:t>i się</w:t>
      </w:r>
      <w:r w:rsidR="00C85B22" w:rsidRPr="00881956">
        <w:rPr>
          <w:rFonts w:ascii="Times New Roman" w:hAnsi="Times New Roman" w:cs="Times New Roman"/>
          <w:sz w:val="28"/>
          <w:szCs w:val="28"/>
        </w:rPr>
        <w:t xml:space="preserve"> na 3 etapy:</w:t>
      </w:r>
    </w:p>
    <w:p w:rsidR="00C85B22" w:rsidRPr="00881956" w:rsidRDefault="00C85B22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- wstępny (przygotowujący) - złożony z czynności przygotowujących do właściwej pracy logopedycznej. Stanowią go ćwiczenia usprawniające  narządy artykulacyjne, ćwiczenia oddechowe, słuchowe i rytmizujące;</w:t>
      </w:r>
    </w:p>
    <w:p w:rsidR="00C85B22" w:rsidRPr="00881956" w:rsidRDefault="00C85B22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- właściwej pracy logopedycznej – sprowadza się do wywołania w izolacji prawidłowej artykulacji głoski;</w:t>
      </w:r>
    </w:p>
    <w:p w:rsidR="00C85B22" w:rsidRPr="00881956" w:rsidRDefault="00C85B22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 xml:space="preserve">- automatyzacji głoski – polega na wypracowaniu u pacjenta umiejętności autokontroli i </w:t>
      </w:r>
      <w:proofErr w:type="spellStart"/>
      <w:r w:rsidRPr="00881956">
        <w:rPr>
          <w:rFonts w:ascii="Times New Roman" w:hAnsi="Times New Roman" w:cs="Times New Roman"/>
          <w:sz w:val="28"/>
          <w:szCs w:val="28"/>
        </w:rPr>
        <w:t>autokorekcji</w:t>
      </w:r>
      <w:proofErr w:type="spellEnd"/>
      <w:r w:rsidRPr="00881956">
        <w:rPr>
          <w:rFonts w:ascii="Times New Roman" w:hAnsi="Times New Roman" w:cs="Times New Roman"/>
          <w:sz w:val="28"/>
          <w:szCs w:val="28"/>
        </w:rPr>
        <w:t xml:space="preserve">, tak aby mógł on prawidłowo wypowiadać wywołaną głoskę w mowie spontanicznej, i to w każdej sytuacji mówienia, a nie tylko w trakcie ćwiczeń </w:t>
      </w:r>
      <w:r w:rsidRPr="00881956"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1"/>
      </w:r>
      <w:r w:rsidRPr="00881956">
        <w:rPr>
          <w:rFonts w:ascii="Times New Roman" w:hAnsi="Times New Roman" w:cs="Times New Roman"/>
          <w:sz w:val="28"/>
          <w:szCs w:val="28"/>
        </w:rPr>
        <w:t>.</w:t>
      </w:r>
    </w:p>
    <w:p w:rsidR="00C85B22" w:rsidRPr="00881956" w:rsidRDefault="00C85B22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5D52" w:rsidRPr="00881956" w:rsidRDefault="005F5D52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ROLA ĆWICZEŃ ODDE</w:t>
      </w:r>
      <w:r w:rsidR="000A1827" w:rsidRPr="00881956">
        <w:rPr>
          <w:rFonts w:ascii="Times New Roman" w:hAnsi="Times New Roman" w:cs="Times New Roman"/>
          <w:sz w:val="28"/>
          <w:szCs w:val="28"/>
        </w:rPr>
        <w:t>C</w:t>
      </w:r>
      <w:r w:rsidRPr="00881956">
        <w:rPr>
          <w:rFonts w:ascii="Times New Roman" w:hAnsi="Times New Roman" w:cs="Times New Roman"/>
          <w:sz w:val="28"/>
          <w:szCs w:val="28"/>
        </w:rPr>
        <w:t>HOWYCH W TERAPII LOGOPEDYCZNEJ</w:t>
      </w:r>
    </w:p>
    <w:p w:rsidR="005F5D52" w:rsidRPr="00881956" w:rsidRDefault="005F5D52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5B22" w:rsidRPr="00881956" w:rsidRDefault="00C85B22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 xml:space="preserve">Ćwiczenia oddechowe są bardzo ważnym elementem. </w:t>
      </w:r>
      <w:r w:rsidR="005F5D52" w:rsidRPr="00881956">
        <w:rPr>
          <w:rFonts w:ascii="Times New Roman" w:hAnsi="Times New Roman" w:cs="Times New Roman"/>
          <w:sz w:val="28"/>
          <w:szCs w:val="28"/>
        </w:rPr>
        <w:t xml:space="preserve">Oddech jest podstawową czynnością fizjologiczną niezbędną do życia i elementarną cząstką związaną z prawidłowym mówieniem. </w:t>
      </w:r>
    </w:p>
    <w:p w:rsidR="005F5D52" w:rsidRPr="00881956" w:rsidRDefault="005F5D52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 xml:space="preserve">Jako naturalny odruch, którego ośrodek znajduje się w rdzeniu przedłużonym, wpływa na całościowy rozwój i funkcjonowanie człowieka. Nieodzownie oddziałuje na prawidłowe ukształtowanie  oraz motorykę </w:t>
      </w:r>
      <w:r w:rsidR="000A1827" w:rsidRPr="00881956">
        <w:rPr>
          <w:rFonts w:ascii="Times New Roman" w:hAnsi="Times New Roman" w:cs="Times New Roman"/>
          <w:sz w:val="28"/>
          <w:szCs w:val="28"/>
        </w:rPr>
        <w:t xml:space="preserve">aparatu artykulacyjnego. </w:t>
      </w:r>
    </w:p>
    <w:p w:rsidR="000A1827" w:rsidRDefault="000A1827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270" w:rsidRPr="00881956" w:rsidRDefault="00B01270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5D52" w:rsidRPr="00881956" w:rsidRDefault="000A1827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lastRenderedPageBreak/>
        <w:t>Nieprawidłowy tor oddechowy może wpływać i powodować:</w:t>
      </w:r>
    </w:p>
    <w:p w:rsidR="000A1827" w:rsidRPr="00881956" w:rsidRDefault="000A1827" w:rsidP="0088195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Częste infekcje górnych dróg oddechowych</w:t>
      </w:r>
    </w:p>
    <w:p w:rsidR="000A1827" w:rsidRPr="00881956" w:rsidRDefault="000A1827" w:rsidP="0088195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Niedostateczne dotlenienie organizmu</w:t>
      </w:r>
      <w:r w:rsidR="009B6832" w:rsidRPr="00881956">
        <w:rPr>
          <w:rFonts w:ascii="Times New Roman" w:hAnsi="Times New Roman" w:cs="Times New Roman"/>
          <w:sz w:val="28"/>
          <w:szCs w:val="28"/>
        </w:rPr>
        <w:t>.</w:t>
      </w:r>
    </w:p>
    <w:p w:rsidR="000A1827" w:rsidRPr="00881956" w:rsidRDefault="000A1827" w:rsidP="0088195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Wiotkość mięśni warg i policzków i żwaczy (konsekwencja ciągłego rozchylenia ust)</w:t>
      </w:r>
      <w:r w:rsidR="009B6832" w:rsidRPr="00881956">
        <w:rPr>
          <w:rFonts w:ascii="Times New Roman" w:hAnsi="Times New Roman" w:cs="Times New Roman"/>
          <w:sz w:val="28"/>
          <w:szCs w:val="28"/>
        </w:rPr>
        <w:t>.</w:t>
      </w:r>
    </w:p>
    <w:p w:rsidR="000A1827" w:rsidRPr="00881956" w:rsidRDefault="000A1827" w:rsidP="0088195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Zaburzenia płynności mowy</w:t>
      </w:r>
      <w:r w:rsidR="009B6832" w:rsidRPr="00881956">
        <w:rPr>
          <w:rFonts w:ascii="Times New Roman" w:hAnsi="Times New Roman" w:cs="Times New Roman"/>
          <w:sz w:val="28"/>
          <w:szCs w:val="28"/>
        </w:rPr>
        <w:t>.</w:t>
      </w:r>
    </w:p>
    <w:p w:rsidR="000A1827" w:rsidRPr="00881956" w:rsidRDefault="000A1827" w:rsidP="0088195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 xml:space="preserve">Wpływa na wady wymowy np. seplenienie, rotacyzm, </w:t>
      </w:r>
      <w:proofErr w:type="spellStart"/>
      <w:r w:rsidRPr="00881956">
        <w:rPr>
          <w:rFonts w:ascii="Times New Roman" w:hAnsi="Times New Roman" w:cs="Times New Roman"/>
          <w:sz w:val="28"/>
          <w:szCs w:val="28"/>
        </w:rPr>
        <w:t>międzyzębowość</w:t>
      </w:r>
      <w:proofErr w:type="spellEnd"/>
      <w:r w:rsidRPr="00881956">
        <w:rPr>
          <w:rFonts w:ascii="Times New Roman" w:hAnsi="Times New Roman" w:cs="Times New Roman"/>
          <w:sz w:val="28"/>
          <w:szCs w:val="28"/>
        </w:rPr>
        <w:t>, ponieważ dzieci, które oddychają przez usta często mają problem z pionizacją języka</w:t>
      </w:r>
      <w:r w:rsidR="009B6832" w:rsidRPr="00881956">
        <w:rPr>
          <w:rFonts w:ascii="Times New Roman" w:hAnsi="Times New Roman" w:cs="Times New Roman"/>
          <w:sz w:val="28"/>
          <w:szCs w:val="28"/>
        </w:rPr>
        <w:t>.</w:t>
      </w:r>
    </w:p>
    <w:p w:rsidR="000A1827" w:rsidRPr="00881956" w:rsidRDefault="000A1827" w:rsidP="0088195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Wady zgryzu.</w:t>
      </w:r>
    </w:p>
    <w:p w:rsidR="000A1827" w:rsidRPr="00881956" w:rsidRDefault="000A1827" w:rsidP="00881956">
      <w:pPr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0A1827" w:rsidRPr="00881956" w:rsidRDefault="000A1827" w:rsidP="008819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Jak powinien wyglądać prawidłowy oddech?</w:t>
      </w:r>
    </w:p>
    <w:p w:rsidR="000A1827" w:rsidRPr="00881956" w:rsidRDefault="000A1827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Prawidłowe fizjologiczne oddychanie powinno odbywać się przez nos przy zamkniętych ustach. Gdy dziecko oddycha przez nos,</w:t>
      </w:r>
      <w:r w:rsidR="009B6832" w:rsidRPr="00881956">
        <w:rPr>
          <w:rFonts w:ascii="Times New Roman" w:hAnsi="Times New Roman" w:cs="Times New Roman"/>
          <w:sz w:val="28"/>
          <w:szCs w:val="28"/>
        </w:rPr>
        <w:t xml:space="preserve"> </w:t>
      </w:r>
      <w:r w:rsidRPr="00881956">
        <w:rPr>
          <w:rFonts w:ascii="Times New Roman" w:hAnsi="Times New Roman" w:cs="Times New Roman"/>
          <w:sz w:val="28"/>
          <w:szCs w:val="28"/>
        </w:rPr>
        <w:t>przepływające powietrze, jest odpowiednio oczyszczane i nawilżone.</w:t>
      </w:r>
    </w:p>
    <w:p w:rsidR="00C85B22" w:rsidRPr="00881956" w:rsidRDefault="00C85B22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1C10" w:rsidRPr="00881956" w:rsidRDefault="00074AE4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Jak ćwiczyć?</w:t>
      </w:r>
    </w:p>
    <w:p w:rsidR="00861F76" w:rsidRPr="00881956" w:rsidRDefault="00074AE4" w:rsidP="00881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 xml:space="preserve">Najbardziej podstawowym ćwiczeniem jest dmuchanie, ale nie oznacza to, ze zawsze jest najłatwiej. </w:t>
      </w:r>
      <w:r w:rsidR="00861F76" w:rsidRPr="00881956">
        <w:rPr>
          <w:rFonts w:ascii="Times New Roman" w:hAnsi="Times New Roman" w:cs="Times New Roman"/>
          <w:sz w:val="28"/>
          <w:szCs w:val="28"/>
        </w:rPr>
        <w:t xml:space="preserve">Te elementy powinny </w:t>
      </w:r>
      <w:r w:rsidRPr="00881956">
        <w:rPr>
          <w:rFonts w:ascii="Times New Roman" w:hAnsi="Times New Roman" w:cs="Times New Roman"/>
          <w:sz w:val="28"/>
          <w:szCs w:val="28"/>
        </w:rPr>
        <w:t>być dla dzieci dobrą zabawą</w:t>
      </w:r>
      <w:r w:rsidR="00861F76" w:rsidRPr="00881956">
        <w:rPr>
          <w:rFonts w:ascii="Times New Roman" w:hAnsi="Times New Roman" w:cs="Times New Roman"/>
          <w:sz w:val="28"/>
          <w:szCs w:val="28"/>
        </w:rPr>
        <w:t xml:space="preserve"> np.:</w:t>
      </w:r>
    </w:p>
    <w:p w:rsidR="00861F76" w:rsidRPr="00881956" w:rsidRDefault="00861F76" w:rsidP="0088195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wydmuchiwanie baniek mydlanych</w:t>
      </w:r>
    </w:p>
    <w:p w:rsidR="00861F76" w:rsidRPr="00881956" w:rsidRDefault="00E9424A" w:rsidP="0088195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d</w:t>
      </w:r>
      <w:r w:rsidR="00861F76" w:rsidRPr="00881956">
        <w:rPr>
          <w:rFonts w:ascii="Times New Roman" w:hAnsi="Times New Roman" w:cs="Times New Roman"/>
          <w:sz w:val="28"/>
          <w:szCs w:val="28"/>
        </w:rPr>
        <w:t>muchanie przez rurkę na skrawki chusteczki/ papieru</w:t>
      </w:r>
      <w:r w:rsidRPr="00881956">
        <w:rPr>
          <w:rFonts w:ascii="Times New Roman" w:hAnsi="Times New Roman" w:cs="Times New Roman"/>
          <w:sz w:val="28"/>
          <w:szCs w:val="28"/>
        </w:rPr>
        <w:t>/ kolorowe piórka</w:t>
      </w:r>
      <w:r w:rsidR="00861F76" w:rsidRPr="00881956">
        <w:rPr>
          <w:rFonts w:ascii="Times New Roman" w:hAnsi="Times New Roman" w:cs="Times New Roman"/>
          <w:sz w:val="28"/>
          <w:szCs w:val="28"/>
        </w:rPr>
        <w:t xml:space="preserve"> lub </w:t>
      </w:r>
      <w:r w:rsidRPr="00881956">
        <w:rPr>
          <w:rFonts w:ascii="Times New Roman" w:hAnsi="Times New Roman" w:cs="Times New Roman"/>
          <w:sz w:val="28"/>
          <w:szCs w:val="28"/>
        </w:rPr>
        <w:t>plamy kolorowych farbek na papierze,</w:t>
      </w:r>
    </w:p>
    <w:p w:rsidR="00E9424A" w:rsidRPr="00881956" w:rsidRDefault="00E9424A" w:rsidP="0088195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dmuchanie na wiatraczek, gorącą zupę, herbatę</w:t>
      </w:r>
    </w:p>
    <w:p w:rsidR="00E9424A" w:rsidRPr="00881956" w:rsidRDefault="00E9424A" w:rsidP="0088195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lastRenderedPageBreak/>
        <w:t xml:space="preserve"> tworzymy bąbelkową wodę – przez słomkę wdmuchujemy powietrze do kubeczka z wodą, tworzą się bąbelki. Można dmuchać z różnym natężeniem. </w:t>
      </w:r>
    </w:p>
    <w:p w:rsidR="00E9424A" w:rsidRPr="00881956" w:rsidRDefault="00E9424A" w:rsidP="0088195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tańczące kokardki – na końcu nitki przywiązujemy malutkie papierowe kokardki i dmuchamy na nie mocno ( papierek na wprost ust ćwiczącego)</w:t>
      </w:r>
    </w:p>
    <w:p w:rsidR="00E9424A" w:rsidRPr="00881956" w:rsidRDefault="00E9424A" w:rsidP="0088195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gwizdanie na gwizdkach, gramy na instrumentach</w:t>
      </w:r>
    </w:p>
    <w:p w:rsidR="00E9424A" w:rsidRPr="00881956" w:rsidRDefault="00E9424A" w:rsidP="0088195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 xml:space="preserve">mecz ping – </w:t>
      </w:r>
      <w:proofErr w:type="spellStart"/>
      <w:r w:rsidRPr="00881956">
        <w:rPr>
          <w:rFonts w:ascii="Times New Roman" w:hAnsi="Times New Roman" w:cs="Times New Roman"/>
          <w:sz w:val="28"/>
          <w:szCs w:val="28"/>
        </w:rPr>
        <w:t>pongowy</w:t>
      </w:r>
      <w:proofErr w:type="spellEnd"/>
      <w:r w:rsidRPr="00881956">
        <w:rPr>
          <w:rFonts w:ascii="Times New Roman" w:hAnsi="Times New Roman" w:cs="Times New Roman"/>
          <w:sz w:val="28"/>
          <w:szCs w:val="28"/>
        </w:rPr>
        <w:t xml:space="preserve"> – budujemy z klocków/ pudełek bramkę i rozgrywamy mecz komu  uda się wdmuchnąć jak najwięcej razy piłeczkę do bramki (trudniejsza wersja to  dmuchanie przez słomkę)</w:t>
      </w:r>
    </w:p>
    <w:p w:rsidR="00E9424A" w:rsidRPr="00881956" w:rsidRDefault="00E9424A" w:rsidP="0088195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 xml:space="preserve">Co tak pachnie? , czyli odgadywanie po zapachu, przy zasłoniętych oczach, różnych rzeczy: artykułów spożywczych, kosmetyków, roślin </w:t>
      </w:r>
    </w:p>
    <w:p w:rsidR="00E9424A" w:rsidRPr="00881956" w:rsidRDefault="00E9424A" w:rsidP="008819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Ważne</w:t>
      </w:r>
      <w:r w:rsidR="007C4101" w:rsidRPr="00881956">
        <w:rPr>
          <w:rFonts w:ascii="Times New Roman" w:hAnsi="Times New Roman" w:cs="Times New Roman"/>
          <w:sz w:val="28"/>
          <w:szCs w:val="28"/>
        </w:rPr>
        <w:t>!</w:t>
      </w:r>
    </w:p>
    <w:p w:rsidR="00861F76" w:rsidRPr="00881956" w:rsidRDefault="00E9424A" w:rsidP="008819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Podczas każdej zabawy pilnujemy, by dziecko nabierało powietrze nosem i wypuszczało ustami. Zawsze najpierw sami zademonstrujmy każde ćwiczenie.</w:t>
      </w:r>
    </w:p>
    <w:p w:rsidR="007C4101" w:rsidRPr="00881956" w:rsidRDefault="00B01270" w:rsidP="00881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39683" cy="3515798"/>
            <wp:effectExtent l="0" t="0" r="8890" b="8890"/>
            <wp:docPr id="1" name="Obraz 1" descr="Ćwiczenia oddechowe nie są nudne. - Galerie zdjęć - Przedszkole Miejskie nr  9 'Fantazja' w Świnoujśc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enia oddechowe nie są nudne. - Galerie zdjęć - Przedszkole Miejskie nr  9 'Fantazja' w Świnoujści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24" cy="352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01" w:rsidRPr="00881956" w:rsidRDefault="007C4101" w:rsidP="00881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lastRenderedPageBreak/>
        <w:t>Co powinno niepokoić każdego rodzica?</w:t>
      </w:r>
    </w:p>
    <w:p w:rsidR="007C4101" w:rsidRPr="00881956" w:rsidRDefault="007C4101" w:rsidP="00881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- brak mowy,</w:t>
      </w:r>
    </w:p>
    <w:p w:rsidR="007C4101" w:rsidRPr="00881956" w:rsidRDefault="007C4101" w:rsidP="00881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- obniżona ostrość słuchu,</w:t>
      </w:r>
    </w:p>
    <w:p w:rsidR="007C4101" w:rsidRPr="00881956" w:rsidRDefault="007C4101" w:rsidP="00881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- jąkanie,</w:t>
      </w:r>
    </w:p>
    <w:p w:rsidR="007C4101" w:rsidRPr="00881956" w:rsidRDefault="007C4101" w:rsidP="00881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 xml:space="preserve">- wymowa </w:t>
      </w:r>
      <w:proofErr w:type="spellStart"/>
      <w:r w:rsidRPr="00881956">
        <w:rPr>
          <w:rFonts w:ascii="Times New Roman" w:hAnsi="Times New Roman" w:cs="Times New Roman"/>
          <w:sz w:val="28"/>
          <w:szCs w:val="28"/>
        </w:rPr>
        <w:t>międzyzębowa</w:t>
      </w:r>
      <w:proofErr w:type="spellEnd"/>
      <w:r w:rsidRPr="00881956">
        <w:rPr>
          <w:rFonts w:ascii="Times New Roman" w:hAnsi="Times New Roman" w:cs="Times New Roman"/>
          <w:sz w:val="28"/>
          <w:szCs w:val="28"/>
        </w:rPr>
        <w:t xml:space="preserve"> (widoczność języka między zębami podczas mowy)</w:t>
      </w:r>
    </w:p>
    <w:p w:rsidR="007C4101" w:rsidRPr="00881956" w:rsidRDefault="007C4101" w:rsidP="00881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- nieprawidłowy zgryz,</w:t>
      </w:r>
    </w:p>
    <w:p w:rsidR="007C4101" w:rsidRPr="00881956" w:rsidRDefault="007C4101" w:rsidP="00881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- częste choroby dróg oddechowych (oddychanie przez usta, mówienie przez nos)</w:t>
      </w:r>
    </w:p>
    <w:p w:rsidR="007C4101" w:rsidRPr="00881956" w:rsidRDefault="007C4101" w:rsidP="00881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sz w:val="28"/>
          <w:szCs w:val="28"/>
        </w:rPr>
        <w:t>- bełkotliwa i niezrozumiała mowa.</w:t>
      </w:r>
    </w:p>
    <w:p w:rsidR="007C4101" w:rsidRPr="00881956" w:rsidRDefault="007C4101" w:rsidP="00881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1F76" w:rsidRPr="00881956" w:rsidRDefault="007C4101" w:rsidP="00881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956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337820</wp:posOffset>
            </wp:positionH>
            <wp:positionV relativeFrom="paragraph">
              <wp:posOffset>-347980</wp:posOffset>
            </wp:positionV>
            <wp:extent cx="6645910" cy="9868535"/>
            <wp:effectExtent l="19050" t="0" r="2540" b="0"/>
            <wp:wrapSquare wrapText="bothSides"/>
            <wp:docPr id="15636328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3283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6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1F76" w:rsidRPr="00881956" w:rsidSect="00E644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D5" w:rsidRDefault="009A5CD5" w:rsidP="00C85B22">
      <w:pPr>
        <w:spacing w:after="0" w:line="240" w:lineRule="auto"/>
      </w:pPr>
      <w:r>
        <w:separator/>
      </w:r>
    </w:p>
  </w:endnote>
  <w:endnote w:type="continuationSeparator" w:id="0">
    <w:p w:rsidR="009A5CD5" w:rsidRDefault="009A5CD5" w:rsidP="00C85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D5" w:rsidRDefault="009A5CD5" w:rsidP="00C85B22">
      <w:pPr>
        <w:spacing w:after="0" w:line="240" w:lineRule="auto"/>
      </w:pPr>
      <w:r>
        <w:separator/>
      </w:r>
    </w:p>
  </w:footnote>
  <w:footnote w:type="continuationSeparator" w:id="0">
    <w:p w:rsidR="009A5CD5" w:rsidRDefault="009A5CD5" w:rsidP="00C85B22">
      <w:pPr>
        <w:spacing w:after="0" w:line="240" w:lineRule="auto"/>
      </w:pPr>
      <w:r>
        <w:continuationSeparator/>
      </w:r>
    </w:p>
  </w:footnote>
  <w:footnote w:id="1">
    <w:p w:rsidR="00C85B22" w:rsidRDefault="00C85B2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85B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A. </w:t>
      </w:r>
      <w:proofErr w:type="spellStart"/>
      <w:r w:rsidRPr="00C85B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Walencik-Topiłko</w:t>
      </w:r>
      <w:proofErr w:type="spellEnd"/>
      <w:r w:rsidRPr="00C85B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 </w:t>
      </w:r>
      <w:r w:rsidRPr="00C85B22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Ćwiczenia wstępne w terapii logopedycznej</w:t>
      </w:r>
      <w:r w:rsidRPr="00C85B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[w]: </w:t>
      </w:r>
      <w:r w:rsidRPr="00C85B22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Podstawy neurologopedii. Podręcznik akademicki</w:t>
      </w:r>
      <w:r w:rsidRPr="00C85B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red. T. Gałkowski, E. Szeląg, G. Jastrzębowska,</w:t>
      </w:r>
      <w:r w:rsidRPr="00C85B22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 </w:t>
      </w:r>
      <w:r w:rsidRPr="00C85B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Opole 2005,</w:t>
      </w:r>
      <w:r w:rsidRPr="00C85B2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</w:t>
      </w:r>
      <w:r w:rsidRPr="00C85B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s. 303–328.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95052"/>
    <w:multiLevelType w:val="multilevel"/>
    <w:tmpl w:val="23B41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1D61BA"/>
    <w:multiLevelType w:val="multilevel"/>
    <w:tmpl w:val="BB842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0C7F4B"/>
    <w:multiLevelType w:val="multilevel"/>
    <w:tmpl w:val="43709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4D7179"/>
    <w:multiLevelType w:val="hybridMultilevel"/>
    <w:tmpl w:val="FF58764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EDF73E6"/>
    <w:multiLevelType w:val="multilevel"/>
    <w:tmpl w:val="03BE0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1C755B"/>
    <w:multiLevelType w:val="multilevel"/>
    <w:tmpl w:val="D5F6B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5A18A9"/>
    <w:multiLevelType w:val="multilevel"/>
    <w:tmpl w:val="8C08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995B9D"/>
    <w:multiLevelType w:val="multilevel"/>
    <w:tmpl w:val="A2AAE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3A7C82"/>
    <w:multiLevelType w:val="hybridMultilevel"/>
    <w:tmpl w:val="D7300A8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1A05FD2"/>
    <w:multiLevelType w:val="multilevel"/>
    <w:tmpl w:val="66BCD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7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33A6"/>
    <w:rsid w:val="00040CEF"/>
    <w:rsid w:val="00074AE4"/>
    <w:rsid w:val="00086689"/>
    <w:rsid w:val="00087C16"/>
    <w:rsid w:val="000A1827"/>
    <w:rsid w:val="001237E0"/>
    <w:rsid w:val="001D00E9"/>
    <w:rsid w:val="002433A6"/>
    <w:rsid w:val="00325DAD"/>
    <w:rsid w:val="003F4BD0"/>
    <w:rsid w:val="004005C1"/>
    <w:rsid w:val="00441C10"/>
    <w:rsid w:val="005F5D52"/>
    <w:rsid w:val="007C4101"/>
    <w:rsid w:val="00861F76"/>
    <w:rsid w:val="00881956"/>
    <w:rsid w:val="008C11E6"/>
    <w:rsid w:val="008F4920"/>
    <w:rsid w:val="009A5CD5"/>
    <w:rsid w:val="009B6832"/>
    <w:rsid w:val="00A13FDA"/>
    <w:rsid w:val="00B01270"/>
    <w:rsid w:val="00C85B22"/>
    <w:rsid w:val="00D32667"/>
    <w:rsid w:val="00E6444F"/>
    <w:rsid w:val="00E9424A"/>
    <w:rsid w:val="00F56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444F"/>
  </w:style>
  <w:style w:type="paragraph" w:styleId="Nagwek2">
    <w:name w:val="heading 2"/>
    <w:basedOn w:val="Normalny"/>
    <w:link w:val="Nagwek2Znak"/>
    <w:uiPriority w:val="9"/>
    <w:qFormat/>
    <w:rsid w:val="002433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433A6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43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433A6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85B2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5B2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85B22"/>
    <w:rPr>
      <w:vertAlign w:val="superscript"/>
    </w:rPr>
  </w:style>
  <w:style w:type="paragraph" w:styleId="Akapitzlist">
    <w:name w:val="List Paragraph"/>
    <w:basedOn w:val="Normalny"/>
    <w:uiPriority w:val="34"/>
    <w:qFormat/>
    <w:rsid w:val="000A182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1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6B798-9A4E-4007-B89E-75C87DA8B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456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Smolarek</dc:creator>
  <cp:lastModifiedBy>Ja</cp:lastModifiedBy>
  <cp:revision>2</cp:revision>
  <dcterms:created xsi:type="dcterms:W3CDTF">2024-01-13T14:07:00Z</dcterms:created>
  <dcterms:modified xsi:type="dcterms:W3CDTF">2024-01-13T14:07:00Z</dcterms:modified>
</cp:coreProperties>
</file>